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FBECD" w14:textId="77777777" w:rsidR="00FC5536" w:rsidRDefault="00FC5536" w:rsidP="00FC5536">
      <w:pPr>
        <w:spacing w:after="0"/>
        <w:jc w:val="center"/>
      </w:pPr>
      <w:r>
        <w:t>North County Emergency Medical Service</w:t>
      </w:r>
    </w:p>
    <w:p w14:paraId="1A57A979" w14:textId="52D02B71" w:rsidR="00FC5536" w:rsidRDefault="00FC5536" w:rsidP="00FC5536">
      <w:pPr>
        <w:spacing w:after="0"/>
        <w:jc w:val="center"/>
      </w:pPr>
      <w:r>
        <w:t xml:space="preserve">Station 52 </w:t>
      </w:r>
      <w:r w:rsidR="00AE6C57">
        <w:t>Garage Door Repair</w:t>
      </w:r>
    </w:p>
    <w:p w14:paraId="300D491F" w14:textId="77777777" w:rsidR="00FC5536" w:rsidRDefault="00FC5536" w:rsidP="00FC5536">
      <w:pPr>
        <w:spacing w:after="0"/>
        <w:jc w:val="center"/>
      </w:pPr>
      <w:r w:rsidRPr="008E2919">
        <w:t xml:space="preserve"> Request for </w:t>
      </w:r>
      <w:r>
        <w:t>Proposal</w:t>
      </w:r>
    </w:p>
    <w:p w14:paraId="08BAECA7" w14:textId="77777777" w:rsidR="00FC5536" w:rsidRDefault="00FC5536" w:rsidP="00FC5536">
      <w:pPr>
        <w:spacing w:after="0"/>
        <w:jc w:val="center"/>
      </w:pPr>
    </w:p>
    <w:p w14:paraId="536C84AC" w14:textId="77777777" w:rsidR="00C739BC" w:rsidRDefault="00C739BC" w:rsidP="00FC5536">
      <w:pPr>
        <w:spacing w:after="0"/>
      </w:pPr>
    </w:p>
    <w:p w14:paraId="50466645" w14:textId="77777777" w:rsidR="00C739BC" w:rsidRDefault="00C739BC" w:rsidP="00FC5536">
      <w:pPr>
        <w:spacing w:after="0"/>
      </w:pPr>
    </w:p>
    <w:p w14:paraId="0615739A" w14:textId="2E1AE587" w:rsidR="00FC5536" w:rsidRDefault="00FC5536" w:rsidP="00FC5536">
      <w:pPr>
        <w:spacing w:after="0"/>
      </w:pPr>
      <w:r>
        <w:t>In accordance with RCW 39.04.15</w:t>
      </w:r>
      <w:r w:rsidR="00B718EA">
        <w:t>2</w:t>
      </w:r>
      <w:r>
        <w:t xml:space="preserve">, Public Works Roster, North Country Emergency Medical Service hereby announces a Request for Proposal, for </w:t>
      </w:r>
      <w:r w:rsidR="00AE6C57">
        <w:t>a repair to an existing garage door damaged</w:t>
      </w:r>
      <w:r w:rsidR="00C739BC">
        <w:t xml:space="preserve"> by a vehicle</w:t>
      </w:r>
      <w:r>
        <w:t xml:space="preserve">, located at </w:t>
      </w:r>
      <w:bookmarkStart w:id="0" w:name="_Hlk173401139"/>
      <w:r>
        <w:t>15413 NE Fargher Lake Hwy, Yacolt WA 98675</w:t>
      </w:r>
      <w:bookmarkEnd w:id="0"/>
      <w:r>
        <w:t>.</w:t>
      </w:r>
      <w:r w:rsidR="00411D97">
        <w:t xml:space="preserve"> More information about this RFP can be viewed on our website at Northcountryems.org under “Public Notice”. </w:t>
      </w:r>
    </w:p>
    <w:p w14:paraId="00007F84" w14:textId="77777777" w:rsidR="00FC5536" w:rsidRDefault="00FC5536" w:rsidP="00FC5536">
      <w:pPr>
        <w:spacing w:after="0"/>
      </w:pPr>
    </w:p>
    <w:p w14:paraId="2E2890A5" w14:textId="77777777" w:rsidR="00FC5536" w:rsidRPr="00EF1A1D" w:rsidRDefault="00FC5536" w:rsidP="00FC5536">
      <w:pPr>
        <w:spacing w:after="0"/>
        <w:rPr>
          <w:b/>
        </w:rPr>
      </w:pPr>
      <w:r w:rsidRPr="00EF1A1D">
        <w:rPr>
          <w:b/>
        </w:rPr>
        <w:t>Purpose:</w:t>
      </w:r>
    </w:p>
    <w:p w14:paraId="6541CB6E" w14:textId="287C46E6" w:rsidR="00FC5536" w:rsidRDefault="00FC5536" w:rsidP="00FC5536">
      <w:pPr>
        <w:spacing w:after="0"/>
      </w:pPr>
      <w:r>
        <w:t>North Country EMS desires to enter into a relationship with a Contractor who can provide services, material, labor and installation</w:t>
      </w:r>
      <w:r w:rsidR="00AE6C57">
        <w:t xml:space="preserve"> to </w:t>
      </w:r>
      <w:r w:rsidR="00D341E0">
        <w:t>repair</w:t>
      </w:r>
      <w:r w:rsidR="00AE6C57">
        <w:t xml:space="preserve"> a</w:t>
      </w:r>
      <w:r w:rsidR="00D341E0">
        <w:t xml:space="preserve">n already installed </w:t>
      </w:r>
      <w:r w:rsidR="00AE6C57">
        <w:t>commercial garage door that was damage</w:t>
      </w:r>
      <w:r w:rsidR="00411D97">
        <w:t>d</w:t>
      </w:r>
      <w:r w:rsidR="00AE6C57">
        <w:t xml:space="preserve"> when </w:t>
      </w:r>
      <w:r w:rsidR="00D341E0">
        <w:t xml:space="preserve">it was </w:t>
      </w:r>
      <w:r w:rsidR="00AE6C57">
        <w:t>struck by a vehicle</w:t>
      </w:r>
      <w:r w:rsidR="00D341E0">
        <w:t>.</w:t>
      </w:r>
      <w:r>
        <w:t xml:space="preserve">  </w:t>
      </w:r>
    </w:p>
    <w:p w14:paraId="0A11043E" w14:textId="77777777" w:rsidR="00D341E0" w:rsidRDefault="00D341E0" w:rsidP="00D341E0">
      <w:pPr>
        <w:spacing w:after="0"/>
      </w:pPr>
    </w:p>
    <w:p w14:paraId="2B6789B9" w14:textId="388965BE" w:rsidR="00D341E0" w:rsidRDefault="00FC5536" w:rsidP="00D341E0">
      <w:pPr>
        <w:spacing w:after="0"/>
      </w:pPr>
      <w:r>
        <w:t>In general</w:t>
      </w:r>
      <w:r w:rsidR="00D341E0">
        <w:t>,</w:t>
      </w:r>
      <w:r>
        <w:t xml:space="preserve"> the scope of work included in this project </w:t>
      </w:r>
      <w:r w:rsidR="00D341E0">
        <w:t>will include:</w:t>
      </w:r>
    </w:p>
    <w:p w14:paraId="2E947DE9" w14:textId="77777777" w:rsidR="00D341E0" w:rsidRDefault="00D341E0" w:rsidP="00D341E0">
      <w:pPr>
        <w:pStyle w:val="ListParagraph"/>
        <w:spacing w:after="0"/>
      </w:pPr>
    </w:p>
    <w:p w14:paraId="2D1EB254" w14:textId="42B8A445" w:rsidR="00AE6C57" w:rsidRDefault="00D341E0" w:rsidP="00D341E0">
      <w:pPr>
        <w:pStyle w:val="ListParagraph"/>
        <w:numPr>
          <w:ilvl w:val="0"/>
          <w:numId w:val="1"/>
        </w:numPr>
        <w:spacing w:after="0"/>
      </w:pPr>
      <w:r>
        <w:t>Replace and in</w:t>
      </w:r>
      <w:r w:rsidR="00411D97">
        <w:t>s</w:t>
      </w:r>
      <w:r>
        <w:t>tall two 12’2” x 24” insulated aluminum door sections, powder coated by Armorbrite RAL color</w:t>
      </w:r>
      <w:r w:rsidR="00AE6C57">
        <w:t>.</w:t>
      </w:r>
    </w:p>
    <w:p w14:paraId="03F8B332" w14:textId="37804A91" w:rsidR="00D341E0" w:rsidRDefault="00D341E0" w:rsidP="00D341E0">
      <w:pPr>
        <w:pStyle w:val="ListParagraph"/>
        <w:numPr>
          <w:ilvl w:val="0"/>
          <w:numId w:val="1"/>
        </w:numPr>
        <w:spacing w:after="0"/>
      </w:pPr>
      <w:r>
        <w:t>Replace and install four 13G commercial door hinges.</w:t>
      </w:r>
    </w:p>
    <w:p w14:paraId="5E93BB29" w14:textId="038C46AF" w:rsidR="00D341E0" w:rsidRDefault="00D341E0" w:rsidP="00D341E0">
      <w:pPr>
        <w:pStyle w:val="ListParagraph"/>
        <w:numPr>
          <w:ilvl w:val="0"/>
          <w:numId w:val="1"/>
        </w:numPr>
        <w:spacing w:after="0"/>
      </w:pPr>
      <w:r>
        <w:t>Replace and install four Nylon rollers.</w:t>
      </w:r>
    </w:p>
    <w:p w14:paraId="03B6C5DF" w14:textId="2E3B408B" w:rsidR="00411D97" w:rsidRDefault="00411D97" w:rsidP="00D341E0">
      <w:pPr>
        <w:pStyle w:val="ListParagraph"/>
        <w:numPr>
          <w:ilvl w:val="0"/>
          <w:numId w:val="1"/>
        </w:numPr>
        <w:spacing w:after="0"/>
      </w:pPr>
      <w:r>
        <w:t xml:space="preserve">Evaluated entire door, track, wires and system to ensure door functions as intended without defect.  This repair will need to match the existing door style, type and color of the already existing doors. </w:t>
      </w:r>
    </w:p>
    <w:p w14:paraId="61D45285" w14:textId="77777777" w:rsidR="00E9199E" w:rsidRDefault="00E9199E" w:rsidP="00E9199E">
      <w:pPr>
        <w:spacing w:after="0"/>
      </w:pPr>
    </w:p>
    <w:p w14:paraId="589F86A4" w14:textId="44DCB338" w:rsidR="00FC5536" w:rsidRDefault="00E9199E" w:rsidP="00E9199E">
      <w:pPr>
        <w:spacing w:after="0"/>
      </w:pPr>
      <w:r>
        <w:t>During repairs, the station will need to remain secure. It is an active EMS station and repairs cannot hinder the crews ability to respond to calls.</w:t>
      </w:r>
    </w:p>
    <w:p w14:paraId="2D07DC95" w14:textId="77777777" w:rsidR="00E9199E" w:rsidRDefault="00E9199E" w:rsidP="00E9199E">
      <w:pPr>
        <w:spacing w:after="0"/>
      </w:pPr>
    </w:p>
    <w:p w14:paraId="4AC19FD6" w14:textId="77777777" w:rsidR="00FC5536" w:rsidRPr="00DB5ED7" w:rsidRDefault="00FC5536" w:rsidP="00FC5536">
      <w:pPr>
        <w:spacing w:after="0"/>
        <w:rPr>
          <w:u w:val="single"/>
        </w:rPr>
      </w:pPr>
      <w:r>
        <w:t xml:space="preserve">It is possible that other related services/permits will be required for successful completion of the project.  It will be the responsibility of the Contractor to identify any necessary additional services and include them in the bid.  </w:t>
      </w:r>
      <w:r w:rsidRPr="00DB5ED7">
        <w:rPr>
          <w:u w:val="single"/>
        </w:rPr>
        <w:t xml:space="preserve">North County EMS is a public agency and is required by law to pay prevailing wage for this project. </w:t>
      </w:r>
    </w:p>
    <w:p w14:paraId="011DA6CB" w14:textId="77777777" w:rsidR="00FC5536" w:rsidRDefault="00FC5536" w:rsidP="00FC5536">
      <w:pPr>
        <w:spacing w:after="0"/>
      </w:pPr>
    </w:p>
    <w:p w14:paraId="69946940" w14:textId="77777777" w:rsidR="00FC5536" w:rsidRPr="00E3107F" w:rsidRDefault="00FC5536" w:rsidP="00FC5536">
      <w:pPr>
        <w:spacing w:after="0"/>
        <w:rPr>
          <w:b/>
        </w:rPr>
      </w:pPr>
      <w:r w:rsidRPr="00E3107F">
        <w:rPr>
          <w:b/>
        </w:rPr>
        <w:t>Submittal Process:</w:t>
      </w:r>
    </w:p>
    <w:p w14:paraId="7D969C3B" w14:textId="2332FAB8" w:rsidR="00FC5536" w:rsidRDefault="00FC5536" w:rsidP="00FC5536">
      <w:pPr>
        <w:spacing w:after="0"/>
      </w:pPr>
      <w:r>
        <w:t>All parties interested in submitting a bid must reply via email</w:t>
      </w:r>
      <w:r w:rsidR="00411D97">
        <w:t xml:space="preserve"> and attend an onsite meeting to view</w:t>
      </w:r>
      <w:r w:rsidR="00E9199E">
        <w:t xml:space="preserve">/assess </w:t>
      </w:r>
      <w:r w:rsidR="00411D97">
        <w:t>the damage</w:t>
      </w:r>
      <w:r w:rsidR="00E9199E">
        <w:t>d</w:t>
      </w:r>
      <w:r w:rsidR="00411D97">
        <w:t xml:space="preserve"> </w:t>
      </w:r>
      <w:r w:rsidR="00E9199E">
        <w:t xml:space="preserve">garage </w:t>
      </w:r>
      <w:r w:rsidR="00411D97">
        <w:t>door</w:t>
      </w:r>
      <w:r>
        <w:t>.  All other information pertaining to this project will be posted on our website at Northcountryems.org.</w:t>
      </w:r>
    </w:p>
    <w:p w14:paraId="15F482E4" w14:textId="77777777" w:rsidR="00FC5536" w:rsidRDefault="00FC5536" w:rsidP="00FC5536">
      <w:pPr>
        <w:spacing w:after="0"/>
      </w:pPr>
    </w:p>
    <w:p w14:paraId="27AC72C0" w14:textId="5B793F7D" w:rsidR="00E9199E" w:rsidRDefault="00FC5536" w:rsidP="00FC5536">
      <w:pPr>
        <w:spacing w:after="0"/>
        <w:rPr>
          <w:b/>
        </w:rPr>
      </w:pPr>
      <w:r w:rsidRPr="0077482A">
        <w:rPr>
          <w:b/>
        </w:rPr>
        <w:t>Submittal Format:</w:t>
      </w:r>
      <w:r w:rsidR="00D83DF0">
        <w:rPr>
          <w:b/>
        </w:rPr>
        <w:t xml:space="preserve"> </w:t>
      </w:r>
      <w:r>
        <w:t>The request for bid shall be organized in a manner that allows the reviewer to evaluate the bid quickly and easily.  North Country EMS requests that bids submitted utilize items outlined (1-</w:t>
      </w:r>
      <w:r w:rsidR="00C739BC">
        <w:t>4</w:t>
      </w:r>
      <w:r>
        <w:t xml:space="preserve">) and a final cumulative price to include WA sales tax as a grand total.  </w:t>
      </w:r>
    </w:p>
    <w:p w14:paraId="63FCC8E1" w14:textId="1A2C119D" w:rsidR="00FC5536" w:rsidRDefault="00FC5536" w:rsidP="00FC5536">
      <w:pPr>
        <w:spacing w:after="0"/>
        <w:rPr>
          <w:b/>
        </w:rPr>
      </w:pPr>
      <w:r>
        <w:rPr>
          <w:b/>
        </w:rPr>
        <w:lastRenderedPageBreak/>
        <w:t>Pre-Bid Meeting:</w:t>
      </w:r>
    </w:p>
    <w:p w14:paraId="73B34C4E" w14:textId="7DFF7A55" w:rsidR="00FC5536" w:rsidRPr="0016365D" w:rsidRDefault="00FC5536" w:rsidP="00FC5536">
      <w:pPr>
        <w:spacing w:after="0"/>
      </w:pPr>
      <w:r>
        <w:t xml:space="preserve">A pre-bid meeting will be scheduled on </w:t>
      </w:r>
      <w:r w:rsidR="00411D97">
        <w:t>August 13</w:t>
      </w:r>
      <w:r w:rsidR="00411D97" w:rsidRPr="00411D97">
        <w:rPr>
          <w:vertAlign w:val="superscript"/>
        </w:rPr>
        <w:t>th</w:t>
      </w:r>
      <w:r w:rsidR="00411D97">
        <w:t xml:space="preserve"> at 1PM, located at 15413 NE Fargher Lake Hwy, Yacolt WA 98675. </w:t>
      </w:r>
    </w:p>
    <w:p w14:paraId="4083541B" w14:textId="77777777" w:rsidR="00FC5536" w:rsidRDefault="00FC5536" w:rsidP="00FC5536">
      <w:pPr>
        <w:spacing w:after="0"/>
        <w:rPr>
          <w:b/>
        </w:rPr>
      </w:pPr>
    </w:p>
    <w:p w14:paraId="093E6EBF" w14:textId="77777777" w:rsidR="00FC5536" w:rsidRDefault="00FC5536" w:rsidP="00FC5536">
      <w:pPr>
        <w:spacing w:after="0"/>
        <w:rPr>
          <w:b/>
        </w:rPr>
      </w:pPr>
      <w:r w:rsidRPr="0077482A">
        <w:rPr>
          <w:b/>
        </w:rPr>
        <w:t>Selection process:</w:t>
      </w:r>
    </w:p>
    <w:p w14:paraId="3B2B4E2F" w14:textId="3D93E007" w:rsidR="00FC5536" w:rsidRDefault="00FC5536" w:rsidP="00FC5536">
      <w:pPr>
        <w:spacing w:after="0"/>
      </w:pPr>
      <w:r w:rsidRPr="0077482A">
        <w:t>Submittals</w:t>
      </w:r>
      <w:r>
        <w:t xml:space="preserve"> shall consist of </w:t>
      </w:r>
      <w:r w:rsidR="00411D97">
        <w:t>One</w:t>
      </w:r>
      <w:r>
        <w:t xml:space="preserve"> (</w:t>
      </w:r>
      <w:r w:rsidR="00411D97">
        <w:t>1</w:t>
      </w:r>
      <w:r>
        <w:t>) cop</w:t>
      </w:r>
      <w:r w:rsidR="00411D97">
        <w:t>y</w:t>
      </w:r>
      <w:r>
        <w:t xml:space="preserve"> and may be emailed or mailed to Dennis Madler, Paramedic Battalion Chief, NCEMS, P.O. Box 172, Yacolt WA 98675, 360-686-3271, </w:t>
      </w:r>
      <w:hyperlink r:id="rId8" w:history="1">
        <w:r w:rsidRPr="00CC1131">
          <w:rPr>
            <w:rStyle w:val="Hyperlink"/>
          </w:rPr>
          <w:t>d.madler@northcountryems.org</w:t>
        </w:r>
      </w:hyperlink>
      <w:r>
        <w:t xml:space="preserve"> or dropped off at station 131 located at 404 S. Parcel Ave, Yacolt WA, 98675. The outside of the envelope must be boldly marked “Station 52 </w:t>
      </w:r>
      <w:r w:rsidR="00411D97">
        <w:t>Garage Door Repair</w:t>
      </w:r>
      <w:r>
        <w:t xml:space="preserve"> RFP.”  As required by WA state law, the lowest qualified bidder based on defined project parameters shall be selected as winning bid. </w:t>
      </w:r>
    </w:p>
    <w:p w14:paraId="07632EC7" w14:textId="77777777" w:rsidR="00FC5536" w:rsidRDefault="00FC5536" w:rsidP="00FC5536">
      <w:pPr>
        <w:spacing w:after="0"/>
        <w:rPr>
          <w:b/>
        </w:rPr>
      </w:pPr>
    </w:p>
    <w:p w14:paraId="030649A2" w14:textId="77777777" w:rsidR="00FC5536" w:rsidRDefault="00FC5536" w:rsidP="00FC5536">
      <w:pPr>
        <w:spacing w:after="0"/>
        <w:rPr>
          <w:b/>
        </w:rPr>
      </w:pPr>
      <w:r w:rsidRPr="00E3107F">
        <w:rPr>
          <w:b/>
        </w:rPr>
        <w:t>Estimated cost of project:</w:t>
      </w:r>
    </w:p>
    <w:p w14:paraId="23438E51" w14:textId="6431C3B0" w:rsidR="00FC5536" w:rsidRDefault="00FC5536" w:rsidP="00FC5536">
      <w:pPr>
        <w:spacing w:after="0"/>
      </w:pPr>
      <w:r>
        <w:t>The estimated cost of this project is between $</w:t>
      </w:r>
      <w:r w:rsidR="00DB5ED7">
        <w:t>5</w:t>
      </w:r>
      <w:r>
        <w:t>,000 and $</w:t>
      </w:r>
      <w:r w:rsidR="00DB5ED7">
        <w:t>10</w:t>
      </w:r>
      <w:r>
        <w:t>,000 dollars.</w:t>
      </w:r>
    </w:p>
    <w:p w14:paraId="71B77152" w14:textId="77777777" w:rsidR="00FC5536" w:rsidRPr="0016365D" w:rsidRDefault="00FC5536" w:rsidP="00FC5536">
      <w:pPr>
        <w:spacing w:after="0"/>
      </w:pPr>
    </w:p>
    <w:p w14:paraId="3B457917" w14:textId="77777777" w:rsidR="00FC5536" w:rsidRPr="00E3107F" w:rsidRDefault="00FC5536" w:rsidP="00FC5536">
      <w:pPr>
        <w:spacing w:after="0"/>
        <w:rPr>
          <w:b/>
        </w:rPr>
      </w:pPr>
      <w:r>
        <w:rPr>
          <w:b/>
        </w:rPr>
        <w:t>Schedule of RFP</w:t>
      </w:r>
      <w:r w:rsidRPr="00E3107F">
        <w:rPr>
          <w:b/>
        </w:rPr>
        <w:t>:</w:t>
      </w:r>
    </w:p>
    <w:p w14:paraId="73434C81" w14:textId="138C78B1" w:rsidR="00FC5536" w:rsidRDefault="00FC5536" w:rsidP="00FC5536">
      <w:pPr>
        <w:spacing w:after="0"/>
      </w:pPr>
      <w:r>
        <w:t>RFP notification</w:t>
      </w:r>
      <w:r>
        <w:tab/>
        <w:t xml:space="preserve"> via MRSC</w:t>
      </w:r>
      <w:r>
        <w:tab/>
      </w:r>
      <w:r>
        <w:tab/>
      </w:r>
      <w:r>
        <w:tab/>
      </w:r>
      <w:r>
        <w:tab/>
      </w:r>
      <w:r>
        <w:tab/>
      </w:r>
      <w:r w:rsidR="00507CF9">
        <w:t xml:space="preserve">August 1, </w:t>
      </w:r>
      <w:r w:rsidR="00417AF3">
        <w:t>2024</w:t>
      </w:r>
      <w:r>
        <w:t xml:space="preserve"> </w:t>
      </w:r>
    </w:p>
    <w:p w14:paraId="47F8D72B" w14:textId="4867F9E9" w:rsidR="00C739BC" w:rsidRDefault="00C739BC" w:rsidP="00FC5536">
      <w:pPr>
        <w:spacing w:after="0"/>
      </w:pPr>
      <w:r>
        <w:t xml:space="preserve">RFP Pre-Bid Meeting </w:t>
      </w:r>
      <w:r>
        <w:tab/>
      </w:r>
      <w:r>
        <w:tab/>
      </w:r>
      <w:r>
        <w:tab/>
      </w:r>
      <w:r>
        <w:tab/>
      </w:r>
      <w:r>
        <w:tab/>
      </w:r>
      <w:r>
        <w:tab/>
        <w:t>August 13</w:t>
      </w:r>
      <w:r w:rsidRPr="00C739BC">
        <w:rPr>
          <w:vertAlign w:val="superscript"/>
        </w:rPr>
        <w:t>th</w:t>
      </w:r>
      <w:r>
        <w:t>, 2024 at 1:00 pm</w:t>
      </w:r>
    </w:p>
    <w:p w14:paraId="77DAF94E" w14:textId="7228C31D" w:rsidR="00FC5536" w:rsidRDefault="00FC5536" w:rsidP="00FC5536">
      <w:pPr>
        <w:spacing w:after="0"/>
      </w:pPr>
      <w:r>
        <w:t>RFP subm</w:t>
      </w:r>
      <w:r w:rsidR="00563A6F">
        <w:t>ission due date</w:t>
      </w:r>
      <w:r w:rsidR="00563A6F">
        <w:tab/>
      </w:r>
      <w:r w:rsidR="00563A6F">
        <w:tab/>
      </w:r>
      <w:r w:rsidR="00563A6F">
        <w:tab/>
      </w:r>
      <w:r w:rsidR="00563A6F">
        <w:tab/>
      </w:r>
      <w:r w:rsidR="00563A6F">
        <w:tab/>
      </w:r>
      <w:r w:rsidR="00C739BC">
        <w:t>August</w:t>
      </w:r>
      <w:r w:rsidR="00563A6F">
        <w:t xml:space="preserve"> </w:t>
      </w:r>
      <w:r w:rsidR="00563A6F">
        <w:tab/>
      </w:r>
      <w:r w:rsidR="00C739BC">
        <w:t>23</w:t>
      </w:r>
      <w:r>
        <w:t>, 20</w:t>
      </w:r>
      <w:r w:rsidR="00C739BC">
        <w:t>24</w:t>
      </w:r>
      <w:r>
        <w:t xml:space="preserve"> </w:t>
      </w:r>
      <w:r w:rsidR="00C739BC">
        <w:t>3</w:t>
      </w:r>
      <w:r>
        <w:t>:00</w:t>
      </w:r>
      <w:r w:rsidR="00C739BC">
        <w:t xml:space="preserve"> </w:t>
      </w:r>
      <w:r>
        <w:t>pm</w:t>
      </w:r>
    </w:p>
    <w:p w14:paraId="269B1CB3" w14:textId="3795BF91" w:rsidR="00FC5536" w:rsidRDefault="00FC5536" w:rsidP="00FC5536">
      <w:pPr>
        <w:spacing w:after="0"/>
      </w:pPr>
      <w:r>
        <w:t>Awarding b</w:t>
      </w:r>
      <w:r w:rsidR="00563A6F">
        <w:t>id notifications</w:t>
      </w:r>
      <w:r w:rsidR="00563A6F">
        <w:tab/>
      </w:r>
      <w:r w:rsidR="00563A6F">
        <w:tab/>
      </w:r>
      <w:r w:rsidR="00563A6F">
        <w:tab/>
      </w:r>
      <w:r w:rsidR="00563A6F">
        <w:tab/>
      </w:r>
      <w:r w:rsidR="00563A6F">
        <w:tab/>
      </w:r>
      <w:r w:rsidR="00C739BC">
        <w:t>August</w:t>
      </w:r>
      <w:r w:rsidR="00C739BC">
        <w:tab/>
        <w:t>26</w:t>
      </w:r>
      <w:r w:rsidR="00563A6F">
        <w:t>, 20</w:t>
      </w:r>
      <w:r w:rsidR="00C739BC">
        <w:t>24</w:t>
      </w:r>
      <w:r w:rsidR="00563A6F">
        <w:t xml:space="preserve"> </w:t>
      </w:r>
    </w:p>
    <w:p w14:paraId="27A8C024" w14:textId="482523D4" w:rsidR="00684DA4" w:rsidRDefault="00684DA4" w:rsidP="00FC5536">
      <w:pPr>
        <w:spacing w:after="0"/>
      </w:pPr>
      <w:r>
        <w:t xml:space="preserve">Completing of project </w:t>
      </w:r>
      <w:r w:rsidR="00723BE4">
        <w:t>on or before</w:t>
      </w:r>
      <w:r w:rsidR="00723BE4">
        <w:tab/>
      </w:r>
      <w:r w:rsidR="00723BE4">
        <w:tab/>
      </w:r>
      <w:r w:rsidR="00723BE4">
        <w:tab/>
      </w:r>
      <w:r w:rsidR="00723BE4">
        <w:tab/>
      </w:r>
      <w:r w:rsidR="00C739BC">
        <w:t>September 30</w:t>
      </w:r>
      <w:r>
        <w:t>, 20</w:t>
      </w:r>
      <w:r w:rsidR="00C739BC">
        <w:t>24</w:t>
      </w:r>
      <w:r>
        <w:tab/>
      </w:r>
      <w:r>
        <w:tab/>
      </w:r>
      <w:r>
        <w:tab/>
      </w:r>
      <w:r>
        <w:tab/>
      </w:r>
      <w:r>
        <w:tab/>
      </w:r>
    </w:p>
    <w:p w14:paraId="0FDFF900" w14:textId="77777777" w:rsidR="00FC5536" w:rsidRDefault="00FC5536" w:rsidP="00FC5536">
      <w:pPr>
        <w:spacing w:after="0"/>
      </w:pPr>
    </w:p>
    <w:p w14:paraId="3FD90E2C" w14:textId="77777777" w:rsidR="00FC5536" w:rsidRDefault="00FC5536" w:rsidP="00FC5536">
      <w:pPr>
        <w:spacing w:after="0"/>
        <w:rPr>
          <w:rFonts w:ascii="Calibri" w:eastAsia="Calibri" w:hAnsi="Calibri" w:cs="Calibri"/>
          <w:noProof/>
        </w:rPr>
      </w:pPr>
      <w:bookmarkStart w:id="1" w:name="_MailAutoSig"/>
      <w:r>
        <w:rPr>
          <w:rFonts w:ascii="Calibri" w:eastAsia="Calibri" w:hAnsi="Calibri" w:cs="Calibri"/>
          <w:b/>
          <w:bCs/>
          <w:noProof/>
        </w:rPr>
        <w:t>Dennis Madler</w:t>
      </w:r>
    </w:p>
    <w:p w14:paraId="0501837B" w14:textId="77777777" w:rsidR="00FC5536" w:rsidRDefault="00FC5536" w:rsidP="00FC5536">
      <w:pPr>
        <w:spacing w:after="0"/>
        <w:rPr>
          <w:rFonts w:ascii="Calibri" w:eastAsia="Calibri" w:hAnsi="Calibri" w:cs="Calibri"/>
          <w:noProof/>
        </w:rPr>
      </w:pPr>
      <w:r>
        <w:rPr>
          <w:rFonts w:ascii="Calibri" w:eastAsia="Calibri" w:hAnsi="Calibri" w:cs="Calibri"/>
          <w:noProof/>
        </w:rPr>
        <w:t>Paramedic Battalion Chief</w:t>
      </w:r>
    </w:p>
    <w:p w14:paraId="261DC2D4" w14:textId="77777777" w:rsidR="00FC5536" w:rsidRDefault="00000000" w:rsidP="00FC5536">
      <w:pPr>
        <w:spacing w:after="0"/>
        <w:rPr>
          <w:rFonts w:ascii="Calibri" w:eastAsia="Calibri" w:hAnsi="Calibri" w:cs="Calibri"/>
          <w:noProof/>
        </w:rPr>
      </w:pPr>
      <w:hyperlink r:id="rId9" w:history="1">
        <w:r w:rsidR="00FC5536">
          <w:rPr>
            <w:rStyle w:val="Hyperlink"/>
            <w:rFonts w:ascii="Calibri" w:eastAsia="Calibri" w:hAnsi="Calibri" w:cs="Calibri"/>
            <w:noProof/>
          </w:rPr>
          <w:t>North Country EMS</w:t>
        </w:r>
      </w:hyperlink>
    </w:p>
    <w:p w14:paraId="5EC7FAE2" w14:textId="77777777" w:rsidR="00FC5536" w:rsidRDefault="00FC5536" w:rsidP="00FC5536">
      <w:pPr>
        <w:spacing w:after="0"/>
        <w:rPr>
          <w:rFonts w:ascii="Calibri" w:eastAsia="Calibri" w:hAnsi="Calibri" w:cs="Calibri"/>
          <w:noProof/>
        </w:rPr>
      </w:pPr>
      <w:r>
        <w:rPr>
          <w:rFonts w:ascii="Calibri" w:eastAsia="Calibri" w:hAnsi="Calibri" w:cs="Calibri"/>
          <w:noProof/>
        </w:rPr>
        <w:t>360-686-3271 (W)</w:t>
      </w:r>
    </w:p>
    <w:p w14:paraId="38F08EF6" w14:textId="77777777" w:rsidR="00FC5536" w:rsidRDefault="00FC5536" w:rsidP="00FC5536">
      <w:pPr>
        <w:spacing w:after="0"/>
        <w:rPr>
          <w:rFonts w:ascii="Calibri" w:eastAsia="Calibri" w:hAnsi="Calibri" w:cs="Calibri"/>
          <w:noProof/>
        </w:rPr>
      </w:pPr>
      <w:r>
        <w:rPr>
          <w:rFonts w:ascii="Calibri" w:eastAsia="Calibri" w:hAnsi="Calibri" w:cs="Calibri"/>
          <w:noProof/>
        </w:rPr>
        <w:t>360-686-8127 (F)</w:t>
      </w:r>
    </w:p>
    <w:p w14:paraId="7FA94B8E" w14:textId="77777777" w:rsidR="00FC5536" w:rsidRDefault="00FC5536" w:rsidP="00FC5536">
      <w:pPr>
        <w:spacing w:after="0"/>
        <w:rPr>
          <w:rFonts w:ascii="Calibri" w:eastAsia="Calibri" w:hAnsi="Calibri" w:cs="Calibri"/>
          <w:noProof/>
        </w:rPr>
      </w:pPr>
      <w:r>
        <w:rPr>
          <w:rFonts w:ascii="Calibri" w:eastAsia="Calibri" w:hAnsi="Calibri" w:cs="Calibri"/>
          <w:noProof/>
        </w:rPr>
        <w:t>360-798-9059 (C)</w:t>
      </w:r>
      <w:bookmarkEnd w:id="1"/>
    </w:p>
    <w:p w14:paraId="1CC47EC6" w14:textId="77777777" w:rsidR="00602E8F" w:rsidRDefault="00602E8F"/>
    <w:sectPr w:rsidR="00602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BC2ABF"/>
    <w:multiLevelType w:val="hybridMultilevel"/>
    <w:tmpl w:val="57B2B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2953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5536"/>
    <w:rsid w:val="00043379"/>
    <w:rsid w:val="00261096"/>
    <w:rsid w:val="0028164B"/>
    <w:rsid w:val="00355A3E"/>
    <w:rsid w:val="00411D97"/>
    <w:rsid w:val="00417AF3"/>
    <w:rsid w:val="00507CF9"/>
    <w:rsid w:val="00563A6F"/>
    <w:rsid w:val="00602E8F"/>
    <w:rsid w:val="00684DA4"/>
    <w:rsid w:val="00723BE4"/>
    <w:rsid w:val="00747F1F"/>
    <w:rsid w:val="009B7560"/>
    <w:rsid w:val="009E2309"/>
    <w:rsid w:val="00AC59B1"/>
    <w:rsid w:val="00AE6C57"/>
    <w:rsid w:val="00B718EA"/>
    <w:rsid w:val="00BB0967"/>
    <w:rsid w:val="00C739BC"/>
    <w:rsid w:val="00C94C88"/>
    <w:rsid w:val="00D341E0"/>
    <w:rsid w:val="00D83DF0"/>
    <w:rsid w:val="00DB5ED7"/>
    <w:rsid w:val="00DE33A1"/>
    <w:rsid w:val="00E17336"/>
    <w:rsid w:val="00E9199E"/>
    <w:rsid w:val="00EF07E3"/>
    <w:rsid w:val="00FC5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27DA"/>
  <w15:docId w15:val="{B5A1BA57-47C5-40A0-8836-8C19E832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5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536"/>
    <w:pPr>
      <w:ind w:left="720"/>
      <w:contextualSpacing/>
    </w:pPr>
  </w:style>
  <w:style w:type="character" w:styleId="Hyperlink">
    <w:name w:val="Hyperlink"/>
    <w:basedOn w:val="DefaultParagraphFont"/>
    <w:uiPriority w:val="99"/>
    <w:unhideWhenUsed/>
    <w:rsid w:val="00FC55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adler@northcountryems.or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orthcountryem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0151265-d59e-4a72-ae0f-c081047072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AED7C60D5DE540B3FD48E0DE7E3C34" ma:contentTypeVersion="9" ma:contentTypeDescription="Create a new document." ma:contentTypeScope="" ma:versionID="fa087f02ddb890005d6ffeae2cf20770">
  <xsd:schema xmlns:xsd="http://www.w3.org/2001/XMLSchema" xmlns:xs="http://www.w3.org/2001/XMLSchema" xmlns:p="http://schemas.microsoft.com/office/2006/metadata/properties" xmlns:ns3="80151265-d59e-4a72-ae0f-c081047072c0" xmlns:ns4="33fde411-726a-4261-b156-c560cfa1125a" targetNamespace="http://schemas.microsoft.com/office/2006/metadata/properties" ma:root="true" ma:fieldsID="8801133918e9651bc0fe69e41ba012ea" ns3:_="" ns4:_="">
    <xsd:import namespace="80151265-d59e-4a72-ae0f-c081047072c0"/>
    <xsd:import namespace="33fde411-726a-4261-b156-c560cfa1125a"/>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51265-d59e-4a72-ae0f-c08104707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fde411-726a-4261-b156-c560cfa112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CFCEF2-86F8-47DD-9634-BAAA1BB01F16}">
  <ds:schemaRefs>
    <ds:schemaRef ds:uri="http://schemas.microsoft.com/office/2006/metadata/properties"/>
    <ds:schemaRef ds:uri="http://schemas.microsoft.com/office/infopath/2007/PartnerControls"/>
    <ds:schemaRef ds:uri="80151265-d59e-4a72-ae0f-c081047072c0"/>
  </ds:schemaRefs>
</ds:datastoreItem>
</file>

<file path=customXml/itemProps2.xml><?xml version="1.0" encoding="utf-8"?>
<ds:datastoreItem xmlns:ds="http://schemas.openxmlformats.org/officeDocument/2006/customXml" ds:itemID="{2400FE03-360D-4FD0-B83F-CE5085D1AE50}">
  <ds:schemaRefs>
    <ds:schemaRef ds:uri="http://schemas.microsoft.com/sharepoint/v3/contenttype/forms"/>
  </ds:schemaRefs>
</ds:datastoreItem>
</file>

<file path=customXml/itemProps3.xml><?xml version="1.0" encoding="utf-8"?>
<ds:datastoreItem xmlns:ds="http://schemas.openxmlformats.org/officeDocument/2006/customXml" ds:itemID="{9D14C06B-47B4-4628-BB3C-CFA3CC057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151265-d59e-4a72-ae0f-c081047072c0"/>
    <ds:schemaRef ds:uri="33fde411-726a-4261-b156-c560cfa112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Madler</dc:creator>
  <cp:lastModifiedBy>Dennis Madler</cp:lastModifiedBy>
  <cp:revision>15</cp:revision>
  <cp:lastPrinted>2024-08-01T17:45:00Z</cp:lastPrinted>
  <dcterms:created xsi:type="dcterms:W3CDTF">2024-08-01T17:56:00Z</dcterms:created>
  <dcterms:modified xsi:type="dcterms:W3CDTF">2024-08-01T21:15:00Z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0x01010072AED7C60D5DE540B3FD48E0DE7E3C34</vt:lpwstr>
  </property>
</Properties>
</file>